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2BBDA9" w14:textId="25D3E0AC" w:rsidR="003C5B9F" w:rsidRDefault="003C5B9F" w:rsidP="00491070">
      <w:pPr>
        <w:pStyle w:val="Default"/>
        <w:rPr>
          <w:rFonts w:ascii="Arial" w:hAnsi="Arial" w:cs="Arial"/>
          <w:b/>
          <w:sz w:val="28"/>
          <w:szCs w:val="28"/>
        </w:rPr>
      </w:pPr>
      <w:r>
        <w:rPr>
          <w:rFonts w:ascii="Arial" w:hAnsi="Arial" w:cs="Arial"/>
          <w:b/>
          <w:noProof/>
          <w:sz w:val="28"/>
          <w:szCs w:val="28"/>
        </w:rPr>
        <w:drawing>
          <wp:inline distT="0" distB="0" distL="0" distR="0" wp14:anchorId="134F2594" wp14:editId="34DA1FE1">
            <wp:extent cx="1668150" cy="903306"/>
            <wp:effectExtent l="0" t="0" r="825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_tagline_black.eps"/>
                    <pic:cNvPicPr/>
                  </pic:nvPicPr>
                  <pic:blipFill>
                    <a:blip r:embed="rId5">
                      <a:extLst>
                        <a:ext uri="{28A0092B-C50C-407E-A947-70E740481C1C}">
                          <a14:useLocalDpi xmlns:a14="http://schemas.microsoft.com/office/drawing/2010/main" val="0"/>
                        </a:ext>
                      </a:extLst>
                    </a:blip>
                    <a:stretch>
                      <a:fillRect/>
                    </a:stretch>
                  </pic:blipFill>
                  <pic:spPr>
                    <a:xfrm>
                      <a:off x="0" y="0"/>
                      <a:ext cx="1669673" cy="904131"/>
                    </a:xfrm>
                    <a:prstGeom prst="rect">
                      <a:avLst/>
                    </a:prstGeom>
                  </pic:spPr>
                </pic:pic>
              </a:graphicData>
            </a:graphic>
          </wp:inline>
        </w:drawing>
      </w:r>
      <w:r w:rsidR="00B45D30">
        <w:rPr>
          <w:rFonts w:ascii="Arial" w:hAnsi="Arial" w:cs="Arial"/>
          <w:b/>
          <w:sz w:val="28"/>
          <w:szCs w:val="28"/>
        </w:rPr>
        <w:tab/>
      </w:r>
      <w:r w:rsidR="00CF6ACB">
        <w:rPr>
          <w:rFonts w:ascii="Arial" w:hAnsi="Arial" w:cs="Arial"/>
          <w:b/>
          <w:sz w:val="28"/>
          <w:szCs w:val="28"/>
        </w:rPr>
        <w:tab/>
      </w:r>
      <w:r w:rsidR="00B45D30">
        <w:rPr>
          <w:rFonts w:ascii="Arial" w:hAnsi="Arial" w:cs="Arial"/>
          <w:b/>
          <w:sz w:val="28"/>
          <w:szCs w:val="28"/>
        </w:rPr>
        <w:t>PRESS RELEASE</w:t>
      </w:r>
    </w:p>
    <w:p w14:paraId="6CFC57D4" w14:textId="77777777" w:rsidR="00B45D30" w:rsidRDefault="00B45D30" w:rsidP="00B45D30">
      <w:pPr>
        <w:pStyle w:val="Default"/>
        <w:rPr>
          <w:rFonts w:ascii="Arial" w:hAnsi="Arial" w:cs="Arial"/>
          <w:sz w:val="20"/>
          <w:szCs w:val="20"/>
        </w:rPr>
      </w:pPr>
    </w:p>
    <w:p w14:paraId="27C247DE" w14:textId="77777777" w:rsidR="00B45D30" w:rsidRDefault="00B45D30" w:rsidP="00B45D30">
      <w:pPr>
        <w:pStyle w:val="Default"/>
        <w:rPr>
          <w:rFonts w:ascii="Arial" w:hAnsi="Arial" w:cs="Arial"/>
          <w:sz w:val="20"/>
          <w:szCs w:val="20"/>
        </w:rPr>
      </w:pPr>
    </w:p>
    <w:p w14:paraId="437E81FF" w14:textId="60EB6E93" w:rsidR="00016508" w:rsidRDefault="00016508" w:rsidP="00006EB3">
      <w:pPr>
        <w:jc w:val="center"/>
        <w:outlineLvl w:val="0"/>
        <w:rPr>
          <w:rFonts w:ascii="Arial" w:hAnsi="Arial" w:cs="Arial"/>
          <w:b/>
        </w:rPr>
      </w:pPr>
      <w:r w:rsidRPr="00060CC6">
        <w:rPr>
          <w:rFonts w:ascii="Arial" w:hAnsi="Arial" w:cs="Arial"/>
          <w:b/>
        </w:rPr>
        <w:t xml:space="preserve">Winter Construction </w:t>
      </w:r>
      <w:r w:rsidR="00276BC1">
        <w:rPr>
          <w:rFonts w:ascii="Arial" w:hAnsi="Arial" w:cs="Arial"/>
          <w:b/>
        </w:rPr>
        <w:t>Mobilizes to Build</w:t>
      </w:r>
      <w:r w:rsidR="008E1D5D">
        <w:rPr>
          <w:rFonts w:ascii="Arial" w:hAnsi="Arial" w:cs="Arial"/>
          <w:b/>
        </w:rPr>
        <w:t xml:space="preserve"> Hotel </w:t>
      </w:r>
      <w:r w:rsidR="00276BC1">
        <w:rPr>
          <w:rFonts w:ascii="Arial" w:hAnsi="Arial" w:cs="Arial"/>
          <w:b/>
        </w:rPr>
        <w:t>in Savannah’s Historic District</w:t>
      </w:r>
      <w:r w:rsidR="008E1D5D">
        <w:rPr>
          <w:rFonts w:ascii="Arial" w:hAnsi="Arial" w:cs="Arial"/>
          <w:b/>
        </w:rPr>
        <w:t xml:space="preserve"> </w:t>
      </w:r>
    </w:p>
    <w:p w14:paraId="58EF55B7" w14:textId="4C289CE1" w:rsidR="00DC4706" w:rsidRDefault="00DC4706" w:rsidP="00276BC1">
      <w:pPr>
        <w:spacing w:line="360" w:lineRule="auto"/>
        <w:rPr>
          <w:rFonts w:ascii="Arial" w:hAnsi="Arial" w:cs="Arial"/>
        </w:rPr>
      </w:pPr>
      <w:r w:rsidRPr="00DC4706">
        <w:rPr>
          <w:rFonts w:ascii="Arial" w:hAnsi="Arial" w:cs="Arial"/>
          <w:noProof/>
        </w:rPr>
        <w:drawing>
          <wp:inline distT="0" distB="0" distL="0" distR="0" wp14:anchorId="4D17466B" wp14:editId="54B76611">
            <wp:extent cx="6126480" cy="4175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chitectural Renderings-412 Williamson back view.jpg"/>
                    <pic:cNvPicPr/>
                  </pic:nvPicPr>
                  <pic:blipFill>
                    <a:blip r:embed="rId6">
                      <a:extLst>
                        <a:ext uri="{28A0092B-C50C-407E-A947-70E740481C1C}">
                          <a14:useLocalDpi xmlns:a14="http://schemas.microsoft.com/office/drawing/2010/main" val="0"/>
                        </a:ext>
                      </a:extLst>
                    </a:blip>
                    <a:stretch>
                      <a:fillRect/>
                    </a:stretch>
                  </pic:blipFill>
                  <pic:spPr>
                    <a:xfrm>
                      <a:off x="0" y="0"/>
                      <a:ext cx="6126480" cy="4175760"/>
                    </a:xfrm>
                    <a:prstGeom prst="rect">
                      <a:avLst/>
                    </a:prstGeom>
                  </pic:spPr>
                </pic:pic>
              </a:graphicData>
            </a:graphic>
          </wp:inline>
        </w:drawing>
      </w:r>
    </w:p>
    <w:p w14:paraId="6F864057" w14:textId="3316EEE5" w:rsidR="00276BC1" w:rsidRPr="00276BC1" w:rsidRDefault="002113CE" w:rsidP="00276BC1">
      <w:pPr>
        <w:spacing w:line="360" w:lineRule="auto"/>
        <w:rPr>
          <w:rFonts w:ascii="Arial" w:hAnsi="Arial" w:cs="Arial"/>
        </w:rPr>
      </w:pPr>
      <w:bookmarkStart w:id="0" w:name="_GoBack"/>
      <w:r w:rsidRPr="002113CE">
        <w:rPr>
          <w:rFonts w:ascii="Arial" w:hAnsi="Arial" w:cs="Arial"/>
        </w:rPr>
        <w:t>(</w:t>
      </w:r>
      <w:r w:rsidR="00384023">
        <w:rPr>
          <w:rFonts w:ascii="Arial" w:hAnsi="Arial" w:cs="Arial"/>
        </w:rPr>
        <w:t>April 28</w:t>
      </w:r>
      <w:r w:rsidR="005620EF">
        <w:rPr>
          <w:rFonts w:ascii="Arial" w:hAnsi="Arial" w:cs="Arial"/>
        </w:rPr>
        <w:t>, 2016</w:t>
      </w:r>
      <w:r w:rsidRPr="002113CE">
        <w:rPr>
          <w:rFonts w:ascii="Arial" w:hAnsi="Arial" w:cs="Arial"/>
        </w:rPr>
        <w:t xml:space="preserve">) ATLANTA, GA </w:t>
      </w:r>
      <w:r w:rsidR="00016508">
        <w:rPr>
          <w:rFonts w:ascii="Arial" w:hAnsi="Arial" w:cs="Arial"/>
        </w:rPr>
        <w:t>–</w:t>
      </w:r>
      <w:r w:rsidRPr="002113CE">
        <w:rPr>
          <w:rFonts w:ascii="Arial" w:hAnsi="Arial" w:cs="Arial"/>
        </w:rPr>
        <w:t xml:space="preserve"> </w:t>
      </w:r>
      <w:r w:rsidR="00276BC1" w:rsidRPr="00276BC1">
        <w:rPr>
          <w:rFonts w:ascii="Arial" w:hAnsi="Arial" w:cs="Arial"/>
        </w:rPr>
        <w:t xml:space="preserve">Winter Construction will begin mobilizing this month to build a new seven-story boutique hotel in Savannah, Georgia. The new hotel is being developed by </w:t>
      </w:r>
      <w:r w:rsidR="007129D4">
        <w:rPr>
          <w:rFonts w:ascii="Arial" w:hAnsi="Arial" w:cs="Arial"/>
        </w:rPr>
        <w:t xml:space="preserve">RBHD and owned by </w:t>
      </w:r>
      <w:r w:rsidR="00276BC1" w:rsidRPr="00276BC1">
        <w:rPr>
          <w:rFonts w:ascii="Arial" w:hAnsi="Arial" w:cs="Arial"/>
        </w:rPr>
        <w:t xml:space="preserve">Rockbridge, and will span an entire city block in the </w:t>
      </w:r>
      <w:r w:rsidR="00276BC1">
        <w:rPr>
          <w:rFonts w:ascii="Arial" w:hAnsi="Arial" w:cs="Arial"/>
        </w:rPr>
        <w:t>historic River Street district.</w:t>
      </w:r>
    </w:p>
    <w:p w14:paraId="3B9CFE9B" w14:textId="31E13EC6" w:rsidR="00276BC1" w:rsidRPr="00276BC1" w:rsidRDefault="00276BC1" w:rsidP="00276BC1">
      <w:pPr>
        <w:spacing w:line="360" w:lineRule="auto"/>
        <w:rPr>
          <w:rFonts w:ascii="Arial" w:hAnsi="Arial" w:cs="Arial"/>
        </w:rPr>
      </w:pPr>
      <w:r w:rsidRPr="00276BC1">
        <w:rPr>
          <w:rFonts w:ascii="Arial" w:hAnsi="Arial" w:cs="Arial"/>
        </w:rPr>
        <w:t xml:space="preserve">The hotel will have seven stories, 173 rooms, and 162,000 square feet. The demolition of an existing building on the property will make way for the new hotel. The </w:t>
      </w:r>
      <w:r>
        <w:rPr>
          <w:rFonts w:ascii="Arial" w:hAnsi="Arial" w:cs="Arial"/>
        </w:rPr>
        <w:t>hotel’s lay</w:t>
      </w:r>
      <w:r w:rsidRPr="00276BC1">
        <w:rPr>
          <w:rFonts w:ascii="Arial" w:hAnsi="Arial" w:cs="Arial"/>
        </w:rPr>
        <w:t xml:space="preserve">out includes two levels of parking, five levels of guest rooms, a fitness area, meeting space, a pool, </w:t>
      </w:r>
      <w:r>
        <w:rPr>
          <w:rFonts w:ascii="Arial" w:hAnsi="Arial" w:cs="Arial"/>
        </w:rPr>
        <w:t xml:space="preserve">a </w:t>
      </w:r>
      <w:r w:rsidRPr="00276BC1">
        <w:rPr>
          <w:rFonts w:ascii="Arial" w:hAnsi="Arial" w:cs="Arial"/>
        </w:rPr>
        <w:t xml:space="preserve">lobby bar, </w:t>
      </w:r>
      <w:r>
        <w:rPr>
          <w:rFonts w:ascii="Arial" w:hAnsi="Arial" w:cs="Arial"/>
        </w:rPr>
        <w:t xml:space="preserve">a </w:t>
      </w:r>
      <w:r w:rsidR="007129D4">
        <w:rPr>
          <w:rFonts w:ascii="Arial" w:hAnsi="Arial" w:cs="Arial"/>
        </w:rPr>
        <w:t>restaurant</w:t>
      </w:r>
      <w:r w:rsidRPr="00276BC1">
        <w:rPr>
          <w:rFonts w:ascii="Arial" w:hAnsi="Arial" w:cs="Arial"/>
        </w:rPr>
        <w:t xml:space="preserve"> on River Street, and a rooftop event space and bar. The architect is Gunn </w:t>
      </w:r>
      <w:proofErr w:type="spellStart"/>
      <w:r w:rsidRPr="00276BC1">
        <w:rPr>
          <w:rFonts w:ascii="Arial" w:hAnsi="Arial" w:cs="Arial"/>
        </w:rPr>
        <w:t>Meyerhoff</w:t>
      </w:r>
      <w:proofErr w:type="spellEnd"/>
      <w:r w:rsidRPr="00276BC1">
        <w:rPr>
          <w:rFonts w:ascii="Arial" w:hAnsi="Arial" w:cs="Arial"/>
        </w:rPr>
        <w:t xml:space="preserve"> Shay</w:t>
      </w:r>
      <w:r>
        <w:rPr>
          <w:rFonts w:ascii="Arial" w:hAnsi="Arial" w:cs="Arial"/>
        </w:rPr>
        <w:t>, and the interior designer</w:t>
      </w:r>
      <w:r w:rsidR="005C532D">
        <w:rPr>
          <w:rFonts w:ascii="Arial" w:hAnsi="Arial" w:cs="Arial"/>
        </w:rPr>
        <w:t xml:space="preserve">s are FODA and </w:t>
      </w:r>
      <w:r>
        <w:rPr>
          <w:rFonts w:ascii="Arial" w:hAnsi="Arial" w:cs="Arial"/>
        </w:rPr>
        <w:t>Parts &amp; Labor</w:t>
      </w:r>
      <w:r w:rsidRPr="00276BC1">
        <w:rPr>
          <w:rFonts w:ascii="Arial" w:hAnsi="Arial" w:cs="Arial"/>
        </w:rPr>
        <w:t>.</w:t>
      </w:r>
    </w:p>
    <w:p w14:paraId="09B2D832" w14:textId="1965DBDD" w:rsidR="00276BC1" w:rsidRPr="00276BC1" w:rsidRDefault="00276BC1" w:rsidP="00276BC1">
      <w:pPr>
        <w:spacing w:line="360" w:lineRule="auto"/>
        <w:rPr>
          <w:rFonts w:ascii="Arial" w:hAnsi="Arial" w:cs="Arial"/>
        </w:rPr>
      </w:pPr>
      <w:r w:rsidRPr="00276BC1">
        <w:rPr>
          <w:rFonts w:ascii="Arial" w:hAnsi="Arial" w:cs="Arial"/>
        </w:rPr>
        <w:lastRenderedPageBreak/>
        <w:t xml:space="preserve">Winter Construction is not new to building unique hotels in the luxury hospitality market. Winter recently completed a major addition to Chateau Elan in Braselton, Georgia, and is currently building the AC Hotel in Atlanta’s Buckhead neighborhood. Winter is also building the Hampton Inn &amp; Suites in Dunwoody, Georgia, the Residence Inn in Dunwoody, and the </w:t>
      </w:r>
      <w:proofErr w:type="spellStart"/>
      <w:r w:rsidRPr="00276BC1">
        <w:rPr>
          <w:rFonts w:ascii="Arial" w:hAnsi="Arial" w:cs="Arial"/>
        </w:rPr>
        <w:t>SpringHill</w:t>
      </w:r>
      <w:proofErr w:type="spellEnd"/>
      <w:r w:rsidRPr="00276BC1">
        <w:rPr>
          <w:rFonts w:ascii="Arial" w:hAnsi="Arial" w:cs="Arial"/>
        </w:rPr>
        <w:t xml:space="preserve"> Suites in Ora</w:t>
      </w:r>
      <w:r>
        <w:rPr>
          <w:rFonts w:ascii="Arial" w:hAnsi="Arial" w:cs="Arial"/>
        </w:rPr>
        <w:t>nge Beach, Alabama.</w:t>
      </w:r>
    </w:p>
    <w:p w14:paraId="410C1A16" w14:textId="17B7462D" w:rsidR="00276BC1" w:rsidRDefault="00276BC1" w:rsidP="00276BC1">
      <w:pPr>
        <w:spacing w:line="360" w:lineRule="auto"/>
        <w:rPr>
          <w:rFonts w:ascii="Arial" w:hAnsi="Arial" w:cs="Arial"/>
        </w:rPr>
      </w:pPr>
      <w:r w:rsidRPr="00276BC1">
        <w:rPr>
          <w:rFonts w:ascii="Arial" w:hAnsi="Arial" w:cs="Arial"/>
        </w:rPr>
        <w:t xml:space="preserve">“Working with </w:t>
      </w:r>
      <w:r w:rsidR="007129D4">
        <w:rPr>
          <w:rFonts w:ascii="Arial" w:hAnsi="Arial" w:cs="Arial"/>
        </w:rPr>
        <w:t xml:space="preserve">RBHD and </w:t>
      </w:r>
      <w:r w:rsidRPr="00276BC1">
        <w:rPr>
          <w:rFonts w:ascii="Arial" w:hAnsi="Arial" w:cs="Arial"/>
        </w:rPr>
        <w:t xml:space="preserve">Rockbridge has been rewarding,” said Brent Reid, Winter CEO, “because they focus on getting the details right. </w:t>
      </w:r>
      <w:r w:rsidR="005C07CA">
        <w:rPr>
          <w:rFonts w:ascii="Arial" w:hAnsi="Arial" w:cs="Arial"/>
        </w:rPr>
        <w:t xml:space="preserve">At </w:t>
      </w:r>
      <w:r w:rsidRPr="00276BC1">
        <w:rPr>
          <w:rFonts w:ascii="Arial" w:hAnsi="Arial" w:cs="Arial"/>
        </w:rPr>
        <w:t xml:space="preserve">Winter </w:t>
      </w:r>
      <w:r w:rsidR="005C07CA">
        <w:rPr>
          <w:rFonts w:ascii="Arial" w:hAnsi="Arial" w:cs="Arial"/>
        </w:rPr>
        <w:t xml:space="preserve">we </w:t>
      </w:r>
      <w:r w:rsidRPr="00276BC1">
        <w:rPr>
          <w:rFonts w:ascii="Arial" w:hAnsi="Arial" w:cs="Arial"/>
        </w:rPr>
        <w:t>bring that same focus to our work.” Ken Smith, Winter’s Director of Hospitality, said, “We are very pleased to be building this new hotel in the historic district. And we are honored that Rockbridge chose Winter for this exciting project.”</w:t>
      </w:r>
    </w:p>
    <w:p w14:paraId="03D3D6C7" w14:textId="2649B878" w:rsidR="00867563" w:rsidRPr="00867563" w:rsidRDefault="00867563" w:rsidP="00867563">
      <w:pPr>
        <w:spacing w:line="360" w:lineRule="auto"/>
        <w:rPr>
          <w:rFonts w:ascii="Arial" w:hAnsi="Arial" w:cs="Arial"/>
        </w:rPr>
      </w:pPr>
      <w:r>
        <w:rPr>
          <w:rFonts w:ascii="Arial" w:hAnsi="Arial" w:cs="Arial"/>
        </w:rPr>
        <w:t>RBHD</w:t>
      </w:r>
      <w:r w:rsidRPr="00867563">
        <w:rPr>
          <w:rFonts w:ascii="Arial" w:hAnsi="Arial" w:cs="Arial"/>
        </w:rPr>
        <w:t xml:space="preserve"> is a development and construction management company that utilizes nearly sixty years of hotel development experience and deep industry knowledge to identify and mitigate development and construction-related risks on complex hotel projects and manage such projects from conception to completion.</w:t>
      </w:r>
    </w:p>
    <w:p w14:paraId="3AB3D526" w14:textId="213E57CC" w:rsidR="00276BC1" w:rsidRPr="00276BC1" w:rsidRDefault="00867563" w:rsidP="00867563">
      <w:pPr>
        <w:spacing w:line="360" w:lineRule="auto"/>
        <w:rPr>
          <w:rFonts w:ascii="Arial" w:hAnsi="Arial" w:cs="Arial"/>
        </w:rPr>
      </w:pPr>
      <w:r w:rsidRPr="00867563">
        <w:rPr>
          <w:rFonts w:ascii="Arial" w:hAnsi="Arial" w:cs="Arial"/>
        </w:rPr>
        <w:t xml:space="preserve">Rockbridge is an investment platform with nearly two decades of experience investing in real estate and operating companies. Rockbridge has made over 200 investments in 38 states and is currently ranked the 14th largest hotel owner and developer in the U.S. </w:t>
      </w:r>
      <w:r w:rsidR="00276BC1" w:rsidRPr="00276BC1">
        <w:rPr>
          <w:rFonts w:ascii="Arial" w:hAnsi="Arial" w:cs="Arial"/>
        </w:rPr>
        <w:t>Rockbridge has not yet discl</w:t>
      </w:r>
      <w:r w:rsidR="00276BC1">
        <w:rPr>
          <w:rFonts w:ascii="Arial" w:hAnsi="Arial" w:cs="Arial"/>
        </w:rPr>
        <w:t>osed the name of the new hotel.</w:t>
      </w:r>
    </w:p>
    <w:p w14:paraId="37182F51" w14:textId="77777777" w:rsidR="00AF23CD" w:rsidRDefault="00276BC1" w:rsidP="00276BC1">
      <w:pPr>
        <w:spacing w:line="360" w:lineRule="auto"/>
        <w:rPr>
          <w:rFonts w:ascii="Arial" w:hAnsi="Arial" w:cs="Arial"/>
        </w:rPr>
      </w:pPr>
      <w:r w:rsidRPr="00276BC1">
        <w:rPr>
          <w:rFonts w:ascii="Arial" w:hAnsi="Arial" w:cs="Arial"/>
        </w:rPr>
        <w:t>The Historic District of Savannah is known for cobblestone streets, manicured gardens, and oak-shaded parks. It is the largest National Historic Landmark District in the United States.</w:t>
      </w:r>
    </w:p>
    <w:p w14:paraId="2004F2B7" w14:textId="04E7D9FB" w:rsidR="00276BC1" w:rsidRDefault="002B3797" w:rsidP="00276BC1">
      <w:pPr>
        <w:spacing w:line="360" w:lineRule="auto"/>
        <w:rPr>
          <w:rFonts w:ascii="Arial" w:hAnsi="Arial" w:cs="Arial"/>
        </w:rPr>
      </w:pPr>
      <w:r>
        <w:rPr>
          <w:rFonts w:ascii="Arial" w:hAnsi="Arial" w:cs="Arial"/>
        </w:rPr>
        <w:t>The Savannah Historic District Board of Review approved the hotel development.</w:t>
      </w:r>
    </w:p>
    <w:p w14:paraId="5C42D81D" w14:textId="49FFF191" w:rsidR="00807BC4" w:rsidRPr="00276BC1" w:rsidRDefault="00807BC4" w:rsidP="00276BC1">
      <w:pPr>
        <w:spacing w:line="360" w:lineRule="auto"/>
        <w:rPr>
          <w:rFonts w:ascii="Arial" w:hAnsi="Arial" w:cs="Arial"/>
        </w:rPr>
      </w:pPr>
      <w:r>
        <w:rPr>
          <w:rFonts w:ascii="Arial" w:hAnsi="Arial" w:cs="Arial"/>
        </w:rPr>
        <w:t xml:space="preserve">According to Winter’s Ken Smith, completion of the hotel is planned for </w:t>
      </w:r>
      <w:r w:rsidR="005C532D">
        <w:rPr>
          <w:rFonts w:ascii="Arial" w:hAnsi="Arial" w:cs="Arial"/>
        </w:rPr>
        <w:t xml:space="preserve">October </w:t>
      </w:r>
      <w:r>
        <w:rPr>
          <w:rFonts w:ascii="Arial" w:hAnsi="Arial" w:cs="Arial"/>
        </w:rPr>
        <w:t>2017.</w:t>
      </w:r>
    </w:p>
    <w:bookmarkEnd w:id="0"/>
    <w:p w14:paraId="26656A3E" w14:textId="77777777" w:rsidR="00616C57" w:rsidRPr="00616C57" w:rsidRDefault="00616C57" w:rsidP="00616C57">
      <w:pPr>
        <w:pStyle w:val="NoSpacing"/>
        <w:rPr>
          <w:rFonts w:ascii="Arial" w:eastAsiaTheme="minorHAnsi" w:hAnsi="Arial" w:cs="Arial"/>
          <w:sz w:val="22"/>
          <w:szCs w:val="22"/>
        </w:rPr>
      </w:pPr>
    </w:p>
    <w:p w14:paraId="69C651D7" w14:textId="22ED31A6" w:rsidR="003C5B9F" w:rsidRPr="00491070" w:rsidRDefault="003C5B9F" w:rsidP="00E738E7">
      <w:pPr>
        <w:widowControl w:val="0"/>
        <w:autoSpaceDE w:val="0"/>
        <w:autoSpaceDN w:val="0"/>
        <w:adjustRightInd w:val="0"/>
        <w:spacing w:after="0" w:line="240" w:lineRule="auto"/>
        <w:rPr>
          <w:rFonts w:ascii="Arial" w:hAnsi="Arial" w:cs="Arial"/>
          <w:i/>
          <w:sz w:val="20"/>
          <w:szCs w:val="20"/>
        </w:rPr>
      </w:pPr>
      <w:r w:rsidRPr="00491070">
        <w:rPr>
          <w:rFonts w:ascii="Arial" w:hAnsi="Arial" w:cs="Arial"/>
          <w:i/>
          <w:sz w:val="20"/>
          <w:szCs w:val="20"/>
        </w:rPr>
        <w:t>About Winte</w:t>
      </w:r>
      <w:r w:rsidR="00FF677C">
        <w:rPr>
          <w:rFonts w:ascii="Arial" w:hAnsi="Arial" w:cs="Arial"/>
          <w:i/>
          <w:sz w:val="20"/>
          <w:szCs w:val="20"/>
        </w:rPr>
        <w:t>r Const</w:t>
      </w:r>
      <w:r w:rsidRPr="00491070">
        <w:rPr>
          <w:rFonts w:ascii="Arial" w:hAnsi="Arial" w:cs="Arial"/>
          <w:i/>
          <w:sz w:val="20"/>
          <w:szCs w:val="20"/>
        </w:rPr>
        <w:t>r</w:t>
      </w:r>
      <w:r w:rsidR="00FF677C">
        <w:rPr>
          <w:rFonts w:ascii="Arial" w:hAnsi="Arial" w:cs="Arial"/>
          <w:i/>
          <w:sz w:val="20"/>
          <w:szCs w:val="20"/>
        </w:rPr>
        <w:t>uction</w:t>
      </w:r>
      <w:r w:rsidRPr="00491070">
        <w:rPr>
          <w:rFonts w:ascii="Arial" w:hAnsi="Arial" w:cs="Arial"/>
          <w:i/>
          <w:sz w:val="20"/>
          <w:szCs w:val="20"/>
        </w:rPr>
        <w:t>:</w:t>
      </w:r>
    </w:p>
    <w:p w14:paraId="58F91FA0" w14:textId="1E51CEFD" w:rsidR="00325303" w:rsidRDefault="003C5B9F" w:rsidP="00E738E7">
      <w:pPr>
        <w:widowControl w:val="0"/>
        <w:autoSpaceDE w:val="0"/>
        <w:autoSpaceDN w:val="0"/>
        <w:adjustRightInd w:val="0"/>
        <w:spacing w:after="0" w:line="240" w:lineRule="auto"/>
        <w:rPr>
          <w:rFonts w:ascii="Arial" w:hAnsi="Arial" w:cs="Arial"/>
          <w:i/>
          <w:sz w:val="20"/>
          <w:szCs w:val="20"/>
        </w:rPr>
      </w:pPr>
      <w:r w:rsidRPr="00491070">
        <w:rPr>
          <w:rFonts w:ascii="Arial" w:hAnsi="Arial" w:cs="Arial"/>
          <w:i/>
          <w:sz w:val="20"/>
          <w:szCs w:val="20"/>
        </w:rPr>
        <w:t xml:space="preserve">Winter </w:t>
      </w:r>
      <w:r w:rsidR="00FF677C">
        <w:rPr>
          <w:rFonts w:ascii="Arial" w:hAnsi="Arial" w:cs="Arial"/>
          <w:i/>
          <w:sz w:val="20"/>
          <w:szCs w:val="20"/>
        </w:rPr>
        <w:t xml:space="preserve">Construction </w:t>
      </w:r>
      <w:r w:rsidRPr="00491070">
        <w:rPr>
          <w:rFonts w:ascii="Arial" w:hAnsi="Arial" w:cs="Arial"/>
          <w:i/>
          <w:sz w:val="20"/>
          <w:szCs w:val="20"/>
        </w:rPr>
        <w:t>is a privately owned and operated Atlanta bas</w:t>
      </w:r>
      <w:r w:rsidR="00016508">
        <w:rPr>
          <w:rFonts w:ascii="Arial" w:hAnsi="Arial" w:cs="Arial"/>
          <w:i/>
          <w:sz w:val="20"/>
          <w:szCs w:val="20"/>
        </w:rPr>
        <w:t xml:space="preserve">ed general contracting company. </w:t>
      </w:r>
      <w:r w:rsidRPr="00491070">
        <w:rPr>
          <w:rFonts w:ascii="Arial" w:hAnsi="Arial" w:cs="Arial"/>
          <w:i/>
          <w:sz w:val="20"/>
          <w:szCs w:val="20"/>
        </w:rPr>
        <w:t>We provide</w:t>
      </w:r>
      <w:r w:rsidR="00FF677C">
        <w:rPr>
          <w:rFonts w:ascii="Arial" w:hAnsi="Arial" w:cs="Arial"/>
          <w:i/>
          <w:sz w:val="20"/>
          <w:szCs w:val="20"/>
        </w:rPr>
        <w:t xml:space="preserve"> construction </w:t>
      </w:r>
      <w:r w:rsidRPr="00491070">
        <w:rPr>
          <w:rFonts w:ascii="Arial" w:hAnsi="Arial" w:cs="Arial"/>
          <w:i/>
          <w:sz w:val="20"/>
          <w:szCs w:val="20"/>
        </w:rPr>
        <w:t>services to clients in the hospitality, retail, government, education,</w:t>
      </w:r>
      <w:r w:rsidR="00FF677C">
        <w:rPr>
          <w:rFonts w:ascii="Arial" w:hAnsi="Arial" w:cs="Arial"/>
          <w:i/>
          <w:sz w:val="20"/>
          <w:szCs w:val="20"/>
        </w:rPr>
        <w:t xml:space="preserve"> senior living, and multi-family markets throughout the </w:t>
      </w:r>
      <w:r w:rsidRPr="00491070">
        <w:rPr>
          <w:rFonts w:ascii="Arial" w:hAnsi="Arial" w:cs="Arial"/>
          <w:i/>
          <w:sz w:val="20"/>
          <w:szCs w:val="20"/>
        </w:rPr>
        <w:t xml:space="preserve">Southeast. For more </w:t>
      </w:r>
      <w:proofErr w:type="gramStart"/>
      <w:r w:rsidRPr="00491070">
        <w:rPr>
          <w:rFonts w:ascii="Arial" w:hAnsi="Arial" w:cs="Arial"/>
          <w:i/>
          <w:sz w:val="20"/>
          <w:szCs w:val="20"/>
        </w:rPr>
        <w:t>information</w:t>
      </w:r>
      <w:proofErr w:type="gramEnd"/>
      <w:r w:rsidRPr="00491070">
        <w:rPr>
          <w:rFonts w:ascii="Arial" w:hAnsi="Arial" w:cs="Arial"/>
          <w:i/>
          <w:sz w:val="20"/>
          <w:szCs w:val="20"/>
        </w:rPr>
        <w:t xml:space="preserve"> visit:</w:t>
      </w:r>
      <w:r w:rsidR="00FF677C">
        <w:rPr>
          <w:rFonts w:ascii="Arial" w:hAnsi="Arial" w:cs="Arial"/>
          <w:i/>
          <w:sz w:val="20"/>
          <w:szCs w:val="20"/>
        </w:rPr>
        <w:t xml:space="preserve"> http://www.winter-construction.com</w:t>
      </w:r>
    </w:p>
    <w:p w14:paraId="5524D233" w14:textId="77777777" w:rsidR="00B45D30" w:rsidRDefault="00B45D30" w:rsidP="00E738E7">
      <w:pPr>
        <w:widowControl w:val="0"/>
        <w:autoSpaceDE w:val="0"/>
        <w:autoSpaceDN w:val="0"/>
        <w:adjustRightInd w:val="0"/>
        <w:spacing w:after="0" w:line="240" w:lineRule="auto"/>
        <w:rPr>
          <w:rFonts w:ascii="Arial" w:hAnsi="Arial" w:cs="Arial"/>
          <w:i/>
          <w:sz w:val="20"/>
          <w:szCs w:val="20"/>
        </w:rPr>
      </w:pPr>
    </w:p>
    <w:p w14:paraId="00A0CAFE" w14:textId="6FC1BEDA" w:rsidR="00B45D30" w:rsidRDefault="00B45D30" w:rsidP="00E738E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Media Contact: </w:t>
      </w:r>
    </w:p>
    <w:p w14:paraId="33982B4C" w14:textId="095BAE40" w:rsidR="00B45D30" w:rsidRDefault="00480D13" w:rsidP="00E738E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Sacha Turpin</w:t>
      </w:r>
      <w:r w:rsidR="00B45D30">
        <w:rPr>
          <w:rFonts w:ascii="Arial" w:hAnsi="Arial" w:cs="Arial"/>
          <w:sz w:val="20"/>
          <w:szCs w:val="20"/>
        </w:rPr>
        <w:t>, Marketing Director, W</w:t>
      </w:r>
      <w:r w:rsidR="003248AB">
        <w:rPr>
          <w:rFonts w:ascii="Arial" w:hAnsi="Arial" w:cs="Arial"/>
          <w:sz w:val="20"/>
          <w:szCs w:val="20"/>
        </w:rPr>
        <w:t>inter Construction, 404-965-3369</w:t>
      </w:r>
    </w:p>
    <w:p w14:paraId="393AED49" w14:textId="77777777" w:rsidR="00411A9B" w:rsidRDefault="00411A9B" w:rsidP="00E738E7">
      <w:pPr>
        <w:widowControl w:val="0"/>
        <w:autoSpaceDE w:val="0"/>
        <w:autoSpaceDN w:val="0"/>
        <w:adjustRightInd w:val="0"/>
        <w:spacing w:after="0" w:line="240" w:lineRule="auto"/>
        <w:rPr>
          <w:rFonts w:ascii="Arial" w:hAnsi="Arial" w:cs="Arial"/>
          <w:sz w:val="20"/>
          <w:szCs w:val="20"/>
        </w:rPr>
      </w:pPr>
    </w:p>
    <w:p w14:paraId="24ADC949" w14:textId="77777777" w:rsidR="00411A9B" w:rsidRDefault="00411A9B" w:rsidP="00E738E7">
      <w:pPr>
        <w:widowControl w:val="0"/>
        <w:autoSpaceDE w:val="0"/>
        <w:autoSpaceDN w:val="0"/>
        <w:adjustRightInd w:val="0"/>
        <w:spacing w:after="0" w:line="240" w:lineRule="auto"/>
        <w:rPr>
          <w:rFonts w:ascii="Arial" w:hAnsi="Arial" w:cs="Arial"/>
          <w:sz w:val="20"/>
          <w:szCs w:val="20"/>
        </w:rPr>
      </w:pPr>
    </w:p>
    <w:p w14:paraId="3A0FBF1A" w14:textId="09230A29" w:rsidR="00411A9B" w:rsidRPr="00B45D30" w:rsidRDefault="00411A9B" w:rsidP="00411A9B">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t>################</w:t>
      </w:r>
    </w:p>
    <w:sectPr w:rsidR="00411A9B" w:rsidRPr="00B45D30" w:rsidSect="002113CE">
      <w:pgSz w:w="12240" w:h="15840"/>
      <w:pgMar w:top="1267" w:right="1296" w:bottom="1267"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847869"/>
    <w:multiLevelType w:val="hybridMultilevel"/>
    <w:tmpl w:val="1CAC6ACC"/>
    <w:lvl w:ilvl="0" w:tplc="6140704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FF926F2"/>
    <w:multiLevelType w:val="hybridMultilevel"/>
    <w:tmpl w:val="5284E8C2"/>
    <w:lvl w:ilvl="0" w:tplc="4A30812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967"/>
    <w:rsid w:val="00001FF2"/>
    <w:rsid w:val="00006EB3"/>
    <w:rsid w:val="00016508"/>
    <w:rsid w:val="0002545C"/>
    <w:rsid w:val="0003578E"/>
    <w:rsid w:val="00066FA6"/>
    <w:rsid w:val="000B5175"/>
    <w:rsid w:val="00115CE2"/>
    <w:rsid w:val="001462A2"/>
    <w:rsid w:val="00150AF1"/>
    <w:rsid w:val="001940E8"/>
    <w:rsid w:val="001A619B"/>
    <w:rsid w:val="001B4567"/>
    <w:rsid w:val="002113CE"/>
    <w:rsid w:val="00262A26"/>
    <w:rsid w:val="00271E73"/>
    <w:rsid w:val="00276BC1"/>
    <w:rsid w:val="002A1800"/>
    <w:rsid w:val="002A4DD5"/>
    <w:rsid w:val="002B3797"/>
    <w:rsid w:val="002B65BA"/>
    <w:rsid w:val="003248AB"/>
    <w:rsid w:val="00325303"/>
    <w:rsid w:val="00347CD6"/>
    <w:rsid w:val="00352B27"/>
    <w:rsid w:val="003748C9"/>
    <w:rsid w:val="00384023"/>
    <w:rsid w:val="003A1E8B"/>
    <w:rsid w:val="003A49B6"/>
    <w:rsid w:val="003C2530"/>
    <w:rsid w:val="003C5B9F"/>
    <w:rsid w:val="00411A9B"/>
    <w:rsid w:val="00474124"/>
    <w:rsid w:val="00480D13"/>
    <w:rsid w:val="00491070"/>
    <w:rsid w:val="004B684B"/>
    <w:rsid w:val="004C782D"/>
    <w:rsid w:val="005620EF"/>
    <w:rsid w:val="005838E2"/>
    <w:rsid w:val="005A3AB7"/>
    <w:rsid w:val="005B738E"/>
    <w:rsid w:val="005C07CA"/>
    <w:rsid w:val="005C532D"/>
    <w:rsid w:val="005D0EB3"/>
    <w:rsid w:val="00605A1A"/>
    <w:rsid w:val="00616C57"/>
    <w:rsid w:val="0063108B"/>
    <w:rsid w:val="006819A5"/>
    <w:rsid w:val="006B6C50"/>
    <w:rsid w:val="006E4F76"/>
    <w:rsid w:val="007129D4"/>
    <w:rsid w:val="007213CE"/>
    <w:rsid w:val="00731ED2"/>
    <w:rsid w:val="00757446"/>
    <w:rsid w:val="007648AB"/>
    <w:rsid w:val="00790D2E"/>
    <w:rsid w:val="007C5D96"/>
    <w:rsid w:val="007E7091"/>
    <w:rsid w:val="007F5AE9"/>
    <w:rsid w:val="00807BC4"/>
    <w:rsid w:val="00867563"/>
    <w:rsid w:val="0088602F"/>
    <w:rsid w:val="008879CF"/>
    <w:rsid w:val="008A517E"/>
    <w:rsid w:val="008C55D1"/>
    <w:rsid w:val="008E1D5D"/>
    <w:rsid w:val="008E7A7C"/>
    <w:rsid w:val="00904990"/>
    <w:rsid w:val="0097383E"/>
    <w:rsid w:val="009B69F3"/>
    <w:rsid w:val="009D2997"/>
    <w:rsid w:val="009D6846"/>
    <w:rsid w:val="00A351AF"/>
    <w:rsid w:val="00A62C85"/>
    <w:rsid w:val="00A97980"/>
    <w:rsid w:val="00AD3EBF"/>
    <w:rsid w:val="00AF23CD"/>
    <w:rsid w:val="00B03D03"/>
    <w:rsid w:val="00B45D30"/>
    <w:rsid w:val="00B668AD"/>
    <w:rsid w:val="00B76497"/>
    <w:rsid w:val="00BA6D9A"/>
    <w:rsid w:val="00C11AB5"/>
    <w:rsid w:val="00C13984"/>
    <w:rsid w:val="00C35A61"/>
    <w:rsid w:val="00C73967"/>
    <w:rsid w:val="00CF6ACB"/>
    <w:rsid w:val="00D932C0"/>
    <w:rsid w:val="00DC4706"/>
    <w:rsid w:val="00E25107"/>
    <w:rsid w:val="00E42D80"/>
    <w:rsid w:val="00E461EC"/>
    <w:rsid w:val="00E634E1"/>
    <w:rsid w:val="00E738E7"/>
    <w:rsid w:val="00E953D4"/>
    <w:rsid w:val="00EB670A"/>
    <w:rsid w:val="00ED25B7"/>
    <w:rsid w:val="00ED39F8"/>
    <w:rsid w:val="00F037B3"/>
    <w:rsid w:val="00F628EC"/>
    <w:rsid w:val="00FA1D60"/>
    <w:rsid w:val="00FA245B"/>
    <w:rsid w:val="00FC03BD"/>
    <w:rsid w:val="00FC0DC0"/>
    <w:rsid w:val="00FE2811"/>
    <w:rsid w:val="00FE3BAF"/>
    <w:rsid w:val="00FF67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B3ACB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7649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A6D9A"/>
    <w:pPr>
      <w:ind w:left="720"/>
      <w:contextualSpacing/>
    </w:pPr>
  </w:style>
  <w:style w:type="paragraph" w:customStyle="1" w:styleId="Default">
    <w:name w:val="Default"/>
    <w:rsid w:val="003C5B9F"/>
    <w:pPr>
      <w:widowControl w:val="0"/>
      <w:autoSpaceDE w:val="0"/>
      <w:autoSpaceDN w:val="0"/>
      <w:adjustRightInd w:val="0"/>
      <w:spacing w:after="0" w:line="240" w:lineRule="auto"/>
    </w:pPr>
    <w:rPr>
      <w:rFonts w:ascii="Calibri" w:eastAsiaTheme="minorEastAsia" w:hAnsi="Calibri" w:cs="Calibri"/>
      <w:color w:val="000000"/>
      <w:sz w:val="24"/>
      <w:szCs w:val="24"/>
    </w:rPr>
  </w:style>
  <w:style w:type="paragraph" w:styleId="BalloonText">
    <w:name w:val="Balloon Text"/>
    <w:basedOn w:val="Normal"/>
    <w:link w:val="BalloonTextChar"/>
    <w:uiPriority w:val="99"/>
    <w:semiHidden/>
    <w:unhideWhenUsed/>
    <w:rsid w:val="003C5B9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5B9F"/>
    <w:rPr>
      <w:rFonts w:ascii="Lucida Grande" w:hAnsi="Lucida Grande" w:cs="Lucida Grande"/>
      <w:sz w:val="18"/>
      <w:szCs w:val="18"/>
    </w:rPr>
  </w:style>
  <w:style w:type="character" w:styleId="Hyperlink">
    <w:name w:val="Hyperlink"/>
    <w:basedOn w:val="DefaultParagraphFont"/>
    <w:uiPriority w:val="99"/>
    <w:unhideWhenUsed/>
    <w:rsid w:val="00B45D30"/>
    <w:rPr>
      <w:color w:val="0000FF" w:themeColor="hyperlink"/>
      <w:u w:val="single"/>
    </w:rPr>
  </w:style>
  <w:style w:type="paragraph" w:styleId="NoSpacing">
    <w:name w:val="No Spacing"/>
    <w:basedOn w:val="Normal"/>
    <w:uiPriority w:val="1"/>
    <w:qFormat/>
    <w:rsid w:val="00016508"/>
    <w:pPr>
      <w:spacing w:after="0" w:line="240" w:lineRule="auto"/>
    </w:pPr>
    <w:rPr>
      <w:rFonts w:eastAsiaTheme="minorEastAsia" w:cs="Times New Roman"/>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970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454</Words>
  <Characters>2592</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Scruggs</dc:creator>
  <cp:keywords/>
  <dc:description/>
  <cp:lastModifiedBy>Audrey Reid</cp:lastModifiedBy>
  <cp:revision>2</cp:revision>
  <cp:lastPrinted>2016-04-26T20:34:00Z</cp:lastPrinted>
  <dcterms:created xsi:type="dcterms:W3CDTF">2016-07-28T19:20:00Z</dcterms:created>
  <dcterms:modified xsi:type="dcterms:W3CDTF">2016-07-28T19:20:00Z</dcterms:modified>
</cp:coreProperties>
</file>