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93E182" w14:textId="77777777" w:rsidR="003C5B9F" w:rsidRDefault="003C5B9F" w:rsidP="00491070">
      <w:pPr>
        <w:pStyle w:val="Defaul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1F98ACB" wp14:editId="7D4E4078">
            <wp:extent cx="1668150" cy="903306"/>
            <wp:effectExtent l="0" t="0" r="825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C_tagline_black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673" cy="90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D30">
        <w:rPr>
          <w:rFonts w:ascii="Arial" w:hAnsi="Arial" w:cs="Arial"/>
          <w:b/>
          <w:sz w:val="28"/>
          <w:szCs w:val="28"/>
        </w:rPr>
        <w:tab/>
      </w:r>
      <w:r w:rsidR="00CF6ACB">
        <w:rPr>
          <w:rFonts w:ascii="Arial" w:hAnsi="Arial" w:cs="Arial"/>
          <w:b/>
          <w:sz w:val="28"/>
          <w:szCs w:val="28"/>
        </w:rPr>
        <w:tab/>
      </w:r>
      <w:r w:rsidR="00B45D30">
        <w:rPr>
          <w:rFonts w:ascii="Arial" w:hAnsi="Arial" w:cs="Arial"/>
          <w:b/>
          <w:sz w:val="28"/>
          <w:szCs w:val="28"/>
        </w:rPr>
        <w:t>PRESS RELEASE</w:t>
      </w:r>
    </w:p>
    <w:p w14:paraId="1E3EFAD7" w14:textId="77777777" w:rsidR="00B87DB4" w:rsidRDefault="00B87DB4" w:rsidP="00491070">
      <w:pPr>
        <w:pStyle w:val="Defaul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E0C3AAC" wp14:editId="7633B4B8">
            <wp:extent cx="6126480" cy="40843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ratonNash_Atrium-Staircas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9CFF0" w14:textId="77777777" w:rsidR="00B45D30" w:rsidRDefault="00B45D30" w:rsidP="00B45D30">
      <w:pPr>
        <w:pStyle w:val="Default"/>
        <w:rPr>
          <w:rFonts w:ascii="Arial" w:hAnsi="Arial" w:cs="Arial"/>
          <w:sz w:val="20"/>
          <w:szCs w:val="20"/>
        </w:rPr>
      </w:pPr>
    </w:p>
    <w:p w14:paraId="6C1B0F1D" w14:textId="77777777" w:rsidR="00B45D30" w:rsidRDefault="00B45D30" w:rsidP="00B45D30">
      <w:pPr>
        <w:pStyle w:val="Default"/>
        <w:rPr>
          <w:rFonts w:ascii="Arial" w:hAnsi="Arial" w:cs="Arial"/>
          <w:sz w:val="20"/>
          <w:szCs w:val="20"/>
        </w:rPr>
      </w:pPr>
    </w:p>
    <w:p w14:paraId="651FBF26" w14:textId="77777777" w:rsidR="002113CE" w:rsidRPr="00EF2633" w:rsidRDefault="002113CE" w:rsidP="002113CE">
      <w:pPr>
        <w:spacing w:line="360" w:lineRule="auto"/>
        <w:jc w:val="center"/>
        <w:rPr>
          <w:rFonts w:ascii="Arial" w:hAnsi="Arial" w:cs="Arial"/>
          <w:b/>
        </w:rPr>
      </w:pPr>
      <w:r w:rsidRPr="00EF2633">
        <w:rPr>
          <w:rFonts w:ascii="Arial" w:hAnsi="Arial" w:cs="Arial"/>
          <w:b/>
        </w:rPr>
        <w:t xml:space="preserve">Winter Construction </w:t>
      </w:r>
      <w:r w:rsidR="002F15DA" w:rsidRPr="00EF2633">
        <w:rPr>
          <w:rFonts w:ascii="Arial" w:hAnsi="Arial" w:cs="Arial"/>
          <w:b/>
        </w:rPr>
        <w:t xml:space="preserve">Completes Two </w:t>
      </w:r>
      <w:r w:rsidR="0017375D">
        <w:rPr>
          <w:rFonts w:ascii="Arial" w:hAnsi="Arial" w:cs="Arial"/>
          <w:b/>
        </w:rPr>
        <w:t xml:space="preserve">Complex Hotel Renovations </w:t>
      </w:r>
      <w:r w:rsidR="002F15DA" w:rsidRPr="00EF2633">
        <w:rPr>
          <w:rFonts w:ascii="Arial" w:hAnsi="Arial" w:cs="Arial"/>
          <w:b/>
        </w:rPr>
        <w:t xml:space="preserve">in </w:t>
      </w:r>
      <w:r w:rsidR="0017375D">
        <w:rPr>
          <w:rFonts w:ascii="Arial" w:hAnsi="Arial" w:cs="Arial"/>
          <w:b/>
        </w:rPr>
        <w:t xml:space="preserve">Downtown </w:t>
      </w:r>
      <w:r w:rsidR="002F15DA" w:rsidRPr="00EF2633">
        <w:rPr>
          <w:rFonts w:ascii="Arial" w:hAnsi="Arial" w:cs="Arial"/>
          <w:b/>
        </w:rPr>
        <w:t>Nashville</w:t>
      </w:r>
    </w:p>
    <w:p w14:paraId="0DF4F923" w14:textId="77777777" w:rsidR="00F251A6" w:rsidRDefault="002113CE" w:rsidP="002F15DA">
      <w:pPr>
        <w:spacing w:line="360" w:lineRule="auto"/>
        <w:rPr>
          <w:rFonts w:ascii="Arial" w:hAnsi="Arial" w:cs="Arial"/>
        </w:rPr>
      </w:pPr>
      <w:bookmarkStart w:id="0" w:name="_GoBack"/>
      <w:r w:rsidRPr="002113CE">
        <w:rPr>
          <w:rFonts w:ascii="Arial" w:hAnsi="Arial" w:cs="Arial"/>
        </w:rPr>
        <w:t>(</w:t>
      </w:r>
      <w:r w:rsidR="00FF1992">
        <w:rPr>
          <w:rFonts w:ascii="Arial" w:hAnsi="Arial" w:cs="Arial"/>
        </w:rPr>
        <w:t>November 6</w:t>
      </w:r>
      <w:r w:rsidRPr="002113CE">
        <w:rPr>
          <w:rFonts w:ascii="Arial" w:hAnsi="Arial" w:cs="Arial"/>
        </w:rPr>
        <w:t>, 2014) ATLANT</w:t>
      </w:r>
      <w:r w:rsidR="0017375D">
        <w:rPr>
          <w:rFonts w:ascii="Arial" w:hAnsi="Arial" w:cs="Arial"/>
        </w:rPr>
        <w:t xml:space="preserve">A, GA - Winter Construction </w:t>
      </w:r>
      <w:r w:rsidR="00F1485F">
        <w:rPr>
          <w:rFonts w:ascii="Arial" w:hAnsi="Arial" w:cs="Arial"/>
        </w:rPr>
        <w:t>recently completed renovations of</w:t>
      </w:r>
      <w:r w:rsidR="00DA71F6">
        <w:rPr>
          <w:rFonts w:ascii="Arial" w:hAnsi="Arial" w:cs="Arial"/>
        </w:rPr>
        <w:t xml:space="preserve"> the</w:t>
      </w:r>
      <w:r w:rsidR="00F1485F">
        <w:rPr>
          <w:rFonts w:ascii="Arial" w:hAnsi="Arial" w:cs="Arial"/>
        </w:rPr>
        <w:t xml:space="preserve"> </w:t>
      </w:r>
      <w:r w:rsidR="00DA71F6">
        <w:rPr>
          <w:rFonts w:ascii="Arial" w:hAnsi="Arial" w:cs="Arial"/>
        </w:rPr>
        <w:t>Hilton Nashville Downtown Hotel and the Sheraton Nashville Downtown Hotel. These completions add to a growing list of Winter</w:t>
      </w:r>
      <w:r w:rsidR="00DC146F">
        <w:rPr>
          <w:rFonts w:ascii="Arial" w:hAnsi="Arial" w:cs="Arial"/>
        </w:rPr>
        <w:t>’s</w:t>
      </w:r>
      <w:r w:rsidR="00DA71F6">
        <w:rPr>
          <w:rFonts w:ascii="Arial" w:hAnsi="Arial" w:cs="Arial"/>
        </w:rPr>
        <w:t xml:space="preserve"> hospitality projects in which unique design features have required innovative construction methods </w:t>
      </w:r>
      <w:r w:rsidR="00B95B7F">
        <w:rPr>
          <w:rFonts w:ascii="Arial" w:hAnsi="Arial" w:cs="Arial"/>
        </w:rPr>
        <w:t>in occupied facilities</w:t>
      </w:r>
      <w:r w:rsidR="00F1485F">
        <w:rPr>
          <w:rFonts w:ascii="Arial" w:hAnsi="Arial" w:cs="Arial"/>
        </w:rPr>
        <w:t>.</w:t>
      </w:r>
    </w:p>
    <w:p w14:paraId="0A066F83" w14:textId="77777777" w:rsidR="00F251A6" w:rsidRDefault="00AC6E9E" w:rsidP="002F15D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9241BC">
        <w:rPr>
          <w:rFonts w:ascii="Arial" w:hAnsi="Arial" w:cs="Arial"/>
        </w:rPr>
        <w:t xml:space="preserve"> Hilton </w:t>
      </w:r>
      <w:r w:rsidR="008250CB">
        <w:rPr>
          <w:rFonts w:ascii="Arial" w:hAnsi="Arial" w:cs="Arial"/>
        </w:rPr>
        <w:t>Nashville Downtown Hotel</w:t>
      </w:r>
      <w:r w:rsidR="0077665A">
        <w:rPr>
          <w:rFonts w:ascii="Arial" w:hAnsi="Arial" w:cs="Arial"/>
        </w:rPr>
        <w:t xml:space="preserve"> renovation</w:t>
      </w:r>
      <w:r>
        <w:rPr>
          <w:rFonts w:ascii="Arial" w:hAnsi="Arial" w:cs="Arial"/>
        </w:rPr>
        <w:t xml:space="preserve"> included</w:t>
      </w:r>
      <w:r w:rsidR="008250CB">
        <w:rPr>
          <w:rFonts w:ascii="Arial" w:hAnsi="Arial" w:cs="Arial"/>
        </w:rPr>
        <w:t xml:space="preserve"> </w:t>
      </w:r>
      <w:r w:rsidR="008D1676">
        <w:rPr>
          <w:rFonts w:ascii="Arial" w:hAnsi="Arial" w:cs="Arial"/>
        </w:rPr>
        <w:t>refurbishment</w:t>
      </w:r>
      <w:r w:rsidR="008250CB">
        <w:rPr>
          <w:rFonts w:ascii="Arial" w:hAnsi="Arial" w:cs="Arial"/>
        </w:rPr>
        <w:t xml:space="preserve"> of all </w:t>
      </w:r>
      <w:r w:rsidR="00DC146F">
        <w:rPr>
          <w:rFonts w:ascii="Arial" w:hAnsi="Arial" w:cs="Arial"/>
        </w:rPr>
        <w:t xml:space="preserve">330 </w:t>
      </w:r>
      <w:r w:rsidR="008250CB">
        <w:rPr>
          <w:rFonts w:ascii="Arial" w:hAnsi="Arial" w:cs="Arial"/>
        </w:rPr>
        <w:t xml:space="preserve">guest rooms, the presidential suite, and the </w:t>
      </w:r>
      <w:r w:rsidR="00DA639D">
        <w:rPr>
          <w:rFonts w:ascii="Arial" w:hAnsi="Arial" w:cs="Arial"/>
        </w:rPr>
        <w:t>main lobby</w:t>
      </w:r>
      <w:r w:rsidR="00F12142">
        <w:rPr>
          <w:rFonts w:ascii="Arial" w:hAnsi="Arial" w:cs="Arial"/>
        </w:rPr>
        <w:t xml:space="preserve"> and </w:t>
      </w:r>
      <w:r w:rsidR="00DA639D">
        <w:rPr>
          <w:rFonts w:ascii="Arial" w:hAnsi="Arial" w:cs="Arial"/>
        </w:rPr>
        <w:t>lobby bar</w:t>
      </w:r>
      <w:r w:rsidR="008250CB">
        <w:rPr>
          <w:rFonts w:ascii="Arial" w:hAnsi="Arial" w:cs="Arial"/>
        </w:rPr>
        <w:t xml:space="preserve">. </w:t>
      </w:r>
      <w:r w:rsidR="00B95B7F">
        <w:rPr>
          <w:rFonts w:ascii="Arial" w:hAnsi="Arial" w:cs="Arial"/>
        </w:rPr>
        <w:t>T</w:t>
      </w:r>
      <w:r w:rsidR="008250CB">
        <w:rPr>
          <w:rFonts w:ascii="Arial" w:hAnsi="Arial" w:cs="Arial"/>
        </w:rPr>
        <w:t xml:space="preserve">he indoor pool </w:t>
      </w:r>
      <w:r w:rsidR="00FA3A71">
        <w:rPr>
          <w:rFonts w:ascii="Arial" w:hAnsi="Arial" w:cs="Arial"/>
        </w:rPr>
        <w:t xml:space="preserve">area </w:t>
      </w:r>
      <w:r w:rsidR="00B95B7F">
        <w:rPr>
          <w:rFonts w:ascii="Arial" w:hAnsi="Arial" w:cs="Arial"/>
        </w:rPr>
        <w:t xml:space="preserve">was transformed to include </w:t>
      </w:r>
      <w:r w:rsidR="008250CB">
        <w:rPr>
          <w:rFonts w:ascii="Arial" w:hAnsi="Arial" w:cs="Arial"/>
        </w:rPr>
        <w:t>a concier</w:t>
      </w:r>
      <w:r w:rsidR="003F28E9">
        <w:rPr>
          <w:rFonts w:ascii="Arial" w:hAnsi="Arial" w:cs="Arial"/>
        </w:rPr>
        <w:t>ge lounge and a fitness center.</w:t>
      </w:r>
      <w:r w:rsidR="007728B2">
        <w:rPr>
          <w:rFonts w:ascii="Arial" w:hAnsi="Arial" w:cs="Arial"/>
        </w:rPr>
        <w:t xml:space="preserve"> C</w:t>
      </w:r>
      <w:r w:rsidR="00B95B7F">
        <w:rPr>
          <w:rFonts w:ascii="Arial" w:hAnsi="Arial" w:cs="Arial"/>
        </w:rPr>
        <w:t>omplex exterior work included</w:t>
      </w:r>
      <w:r w:rsidR="008250CB">
        <w:rPr>
          <w:rFonts w:ascii="Arial" w:hAnsi="Arial" w:cs="Arial"/>
        </w:rPr>
        <w:t xml:space="preserve"> replacing the existing </w:t>
      </w:r>
      <w:r w:rsidR="00B95B7F">
        <w:rPr>
          <w:rFonts w:ascii="Arial" w:hAnsi="Arial" w:cs="Arial"/>
        </w:rPr>
        <w:t xml:space="preserve">high atrium lobby </w:t>
      </w:r>
      <w:r w:rsidR="008250CB">
        <w:rPr>
          <w:rFonts w:ascii="Arial" w:hAnsi="Arial" w:cs="Arial"/>
        </w:rPr>
        <w:t>skylight with a</w:t>
      </w:r>
      <w:r w:rsidR="00B455D7">
        <w:rPr>
          <w:rFonts w:ascii="Arial" w:hAnsi="Arial" w:cs="Arial"/>
        </w:rPr>
        <w:t xml:space="preserve"> more architecturally pleasing and energy-efficient</w:t>
      </w:r>
      <w:r w:rsidR="00B95B7F">
        <w:rPr>
          <w:rFonts w:ascii="Arial" w:hAnsi="Arial" w:cs="Arial"/>
        </w:rPr>
        <w:t xml:space="preserve"> skylight. </w:t>
      </w:r>
    </w:p>
    <w:p w14:paraId="33F0A61E" w14:textId="77777777" w:rsidR="00F251A6" w:rsidRDefault="00B95B7F" w:rsidP="00F251A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Winter </w:t>
      </w:r>
      <w:r w:rsidR="00DC146F">
        <w:rPr>
          <w:rFonts w:ascii="Arial" w:hAnsi="Arial" w:cs="Arial"/>
        </w:rPr>
        <w:t>also completed</w:t>
      </w:r>
      <w:r w:rsidR="00232429">
        <w:rPr>
          <w:rFonts w:ascii="Arial" w:hAnsi="Arial" w:cs="Arial"/>
        </w:rPr>
        <w:t xml:space="preserve"> renovation of </w:t>
      </w:r>
      <w:r w:rsidR="003C0A9F">
        <w:rPr>
          <w:rFonts w:ascii="Arial" w:hAnsi="Arial" w:cs="Arial"/>
        </w:rPr>
        <w:t xml:space="preserve">the </w:t>
      </w:r>
      <w:r w:rsidR="00232429">
        <w:rPr>
          <w:rFonts w:ascii="Arial" w:hAnsi="Arial" w:cs="Arial"/>
        </w:rPr>
        <w:t>Sheraton Nashville</w:t>
      </w:r>
      <w:r w:rsidR="00DF3E36">
        <w:rPr>
          <w:rFonts w:ascii="Arial" w:hAnsi="Arial" w:cs="Arial"/>
        </w:rPr>
        <w:t xml:space="preserve"> Downtown</w:t>
      </w:r>
      <w:r w:rsidR="00DC146F">
        <w:rPr>
          <w:rFonts w:ascii="Arial" w:hAnsi="Arial" w:cs="Arial"/>
        </w:rPr>
        <w:t xml:space="preserve"> Hotel</w:t>
      </w:r>
      <w:r w:rsidR="006C09BA">
        <w:rPr>
          <w:rFonts w:ascii="Arial" w:hAnsi="Arial" w:cs="Arial"/>
        </w:rPr>
        <w:t xml:space="preserve"> </w:t>
      </w:r>
      <w:r w:rsidR="00E06DBF">
        <w:rPr>
          <w:rFonts w:ascii="Arial" w:hAnsi="Arial" w:cs="Arial"/>
        </w:rPr>
        <w:t xml:space="preserve">which included the </w:t>
      </w:r>
      <w:r w:rsidR="006C09BA" w:rsidRPr="006C09BA">
        <w:rPr>
          <w:rFonts w:ascii="Arial" w:hAnsi="Arial" w:cs="Arial"/>
        </w:rPr>
        <w:t xml:space="preserve">main </w:t>
      </w:r>
      <w:r w:rsidR="006C09BA">
        <w:rPr>
          <w:rFonts w:ascii="Arial" w:hAnsi="Arial" w:cs="Arial"/>
        </w:rPr>
        <w:t xml:space="preserve">lobby, </w:t>
      </w:r>
      <w:r w:rsidR="00AD3E82">
        <w:rPr>
          <w:rFonts w:ascii="Arial" w:hAnsi="Arial" w:cs="Arial"/>
        </w:rPr>
        <w:t xml:space="preserve">wine </w:t>
      </w:r>
      <w:r w:rsidR="006C09BA">
        <w:rPr>
          <w:rFonts w:ascii="Arial" w:hAnsi="Arial" w:cs="Arial"/>
        </w:rPr>
        <w:t>bar, main and rear</w:t>
      </w:r>
      <w:r w:rsidR="006C09BA" w:rsidRPr="006C09BA">
        <w:rPr>
          <w:rFonts w:ascii="Arial" w:hAnsi="Arial" w:cs="Arial"/>
        </w:rPr>
        <w:t xml:space="preserve"> entrance</w:t>
      </w:r>
      <w:r w:rsidR="006C09BA">
        <w:rPr>
          <w:rFonts w:ascii="Arial" w:hAnsi="Arial" w:cs="Arial"/>
        </w:rPr>
        <w:t>s, ballrooms, prefunction areas, meeting and</w:t>
      </w:r>
      <w:r w:rsidR="00E06DBF">
        <w:rPr>
          <w:rFonts w:ascii="Arial" w:hAnsi="Arial" w:cs="Arial"/>
        </w:rPr>
        <w:t xml:space="preserve"> conference rooms and </w:t>
      </w:r>
      <w:r w:rsidR="006C09BA" w:rsidRPr="006C09BA">
        <w:rPr>
          <w:rFonts w:ascii="Arial" w:hAnsi="Arial" w:cs="Arial"/>
        </w:rPr>
        <w:t>pub</w:t>
      </w:r>
      <w:r w:rsidR="00E06DBF">
        <w:rPr>
          <w:rFonts w:ascii="Arial" w:hAnsi="Arial" w:cs="Arial"/>
        </w:rPr>
        <w:t>lic restrooms.</w:t>
      </w:r>
    </w:p>
    <w:p w14:paraId="3221A936" w14:textId="77777777" w:rsidR="00F251A6" w:rsidRDefault="00ED2F8B" w:rsidP="00F251A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Sheraton’s </w:t>
      </w:r>
      <w:r w:rsidR="00055D06">
        <w:rPr>
          <w:rFonts w:ascii="Arial" w:hAnsi="Arial" w:cs="Arial"/>
        </w:rPr>
        <w:t xml:space="preserve">renovated </w:t>
      </w:r>
      <w:r w:rsidR="00DC146F">
        <w:rPr>
          <w:rFonts w:ascii="Arial" w:hAnsi="Arial" w:cs="Arial"/>
        </w:rPr>
        <w:t xml:space="preserve">lobby </w:t>
      </w:r>
      <w:r>
        <w:rPr>
          <w:rFonts w:ascii="Arial" w:hAnsi="Arial" w:cs="Arial"/>
        </w:rPr>
        <w:t xml:space="preserve">and atrium contain numerous </w:t>
      </w:r>
      <w:r w:rsidR="00DC146F">
        <w:rPr>
          <w:rFonts w:ascii="Arial" w:hAnsi="Arial" w:cs="Arial"/>
        </w:rPr>
        <w:t xml:space="preserve">unique </w:t>
      </w:r>
      <w:r>
        <w:rPr>
          <w:rFonts w:ascii="Arial" w:hAnsi="Arial" w:cs="Arial"/>
        </w:rPr>
        <w:t>design features</w:t>
      </w:r>
      <w:r w:rsidR="00DC146F">
        <w:rPr>
          <w:rFonts w:ascii="Arial" w:hAnsi="Arial" w:cs="Arial"/>
        </w:rPr>
        <w:t xml:space="preserve"> including a suspended</w:t>
      </w:r>
      <w:r w:rsidR="0017375D">
        <w:rPr>
          <w:rFonts w:ascii="Arial" w:hAnsi="Arial" w:cs="Arial"/>
        </w:rPr>
        <w:t xml:space="preserve"> grand staircase, 13 chandelier pendant lights</w:t>
      </w:r>
      <w:r w:rsidR="00DC146F">
        <w:rPr>
          <w:rFonts w:ascii="Arial" w:hAnsi="Arial" w:cs="Arial"/>
        </w:rPr>
        <w:t xml:space="preserve"> suspended from the framed skylight of the 26-story atrium that span</w:t>
      </w:r>
      <w:r w:rsidR="0017375D">
        <w:rPr>
          <w:rFonts w:ascii="Arial" w:hAnsi="Arial" w:cs="Arial"/>
        </w:rPr>
        <w:t>s</w:t>
      </w:r>
      <w:r w:rsidR="00DC146F">
        <w:rPr>
          <w:rFonts w:ascii="Arial" w:hAnsi="Arial" w:cs="Arial"/>
        </w:rPr>
        <w:t xml:space="preserve"> down to the</w:t>
      </w:r>
      <w:r w:rsidR="00DC146F" w:rsidRPr="00DC146F">
        <w:rPr>
          <w:rFonts w:ascii="Arial" w:hAnsi="Arial" w:cs="Arial"/>
        </w:rPr>
        <w:t xml:space="preserve"> </w:t>
      </w:r>
      <w:r w:rsidR="00DC146F">
        <w:rPr>
          <w:rFonts w:ascii="Arial" w:hAnsi="Arial" w:cs="Arial"/>
        </w:rPr>
        <w:t>second-floor terrace level, a 25-foo</w:t>
      </w:r>
      <w:r w:rsidR="00DC146F" w:rsidRPr="002D2AF5">
        <w:rPr>
          <w:rFonts w:ascii="Arial" w:hAnsi="Arial" w:cs="Arial"/>
        </w:rPr>
        <w:t xml:space="preserve">t-high </w:t>
      </w:r>
      <w:r w:rsidR="006F6716" w:rsidRPr="002D2AF5">
        <w:rPr>
          <w:rFonts w:ascii="Arial" w:hAnsi="Arial" w:cs="Arial"/>
        </w:rPr>
        <w:t>geometric, sculptural feature</w:t>
      </w:r>
      <w:r w:rsidR="00DC146F">
        <w:rPr>
          <w:rFonts w:ascii="Arial" w:hAnsi="Arial" w:cs="Arial"/>
        </w:rPr>
        <w:t xml:space="preserve"> that also functions as </w:t>
      </w:r>
      <w:r w:rsidR="006F6716" w:rsidRPr="002D2AF5">
        <w:rPr>
          <w:rFonts w:ascii="Arial" w:hAnsi="Arial" w:cs="Arial"/>
        </w:rPr>
        <w:t xml:space="preserve">safety wall </w:t>
      </w:r>
      <w:r w:rsidR="00E06DBF">
        <w:rPr>
          <w:rFonts w:ascii="Arial" w:hAnsi="Arial" w:cs="Arial"/>
        </w:rPr>
        <w:t>separating</w:t>
      </w:r>
      <w:r w:rsidR="006F6716">
        <w:rPr>
          <w:rFonts w:ascii="Arial" w:hAnsi="Arial" w:cs="Arial"/>
        </w:rPr>
        <w:t xml:space="preserve"> lobby </w:t>
      </w:r>
      <w:r w:rsidR="00E06DBF">
        <w:rPr>
          <w:rFonts w:ascii="Arial" w:hAnsi="Arial" w:cs="Arial"/>
        </w:rPr>
        <w:t>guests</w:t>
      </w:r>
      <w:r w:rsidR="006F6716">
        <w:rPr>
          <w:rFonts w:ascii="Arial" w:hAnsi="Arial" w:cs="Arial"/>
        </w:rPr>
        <w:t xml:space="preserve"> from the external elevator cars. </w:t>
      </w:r>
    </w:p>
    <w:p w14:paraId="50654E10" w14:textId="77777777" w:rsidR="00F251A6" w:rsidRDefault="002A1D6F" w:rsidP="002F15D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D91BD5">
        <w:rPr>
          <w:rFonts w:ascii="Arial" w:hAnsi="Arial" w:cs="Arial"/>
        </w:rPr>
        <w:t>hese unique features</w:t>
      </w:r>
      <w:r>
        <w:rPr>
          <w:rFonts w:ascii="Arial" w:hAnsi="Arial" w:cs="Arial"/>
        </w:rPr>
        <w:t>, like the Hilton’s atrium and skylight,</w:t>
      </w:r>
      <w:r w:rsidR="0017375D">
        <w:rPr>
          <w:rFonts w:ascii="Arial" w:hAnsi="Arial" w:cs="Arial"/>
        </w:rPr>
        <w:t xml:space="preserve"> required care and i</w:t>
      </w:r>
      <w:r w:rsidR="00D91BD5">
        <w:rPr>
          <w:rFonts w:ascii="Arial" w:hAnsi="Arial" w:cs="Arial"/>
        </w:rPr>
        <w:t xml:space="preserve">nnovation </w:t>
      </w:r>
      <w:r w:rsidR="0019065D">
        <w:rPr>
          <w:rFonts w:ascii="Arial" w:hAnsi="Arial" w:cs="Arial"/>
        </w:rPr>
        <w:t>in their</w:t>
      </w:r>
      <w:r w:rsidR="00D91BD5">
        <w:rPr>
          <w:rFonts w:ascii="Arial" w:hAnsi="Arial" w:cs="Arial"/>
        </w:rPr>
        <w:t xml:space="preserve"> installations.</w:t>
      </w:r>
      <w:r w:rsidR="00EF719A">
        <w:rPr>
          <w:rFonts w:ascii="Arial" w:hAnsi="Arial" w:cs="Arial"/>
        </w:rPr>
        <w:t xml:space="preserve"> </w:t>
      </w:r>
      <w:r w:rsidR="0071601D">
        <w:rPr>
          <w:rFonts w:ascii="Arial" w:hAnsi="Arial" w:cs="Arial"/>
        </w:rPr>
        <w:t>T</w:t>
      </w:r>
      <w:r w:rsidR="00EF719A">
        <w:rPr>
          <w:rFonts w:ascii="Arial" w:hAnsi="Arial" w:cs="Arial"/>
        </w:rPr>
        <w:t xml:space="preserve">o install the </w:t>
      </w:r>
      <w:r w:rsidR="008D1676">
        <w:rPr>
          <w:rFonts w:ascii="Arial" w:hAnsi="Arial" w:cs="Arial"/>
        </w:rPr>
        <w:t xml:space="preserve">Sheraton’s </w:t>
      </w:r>
      <w:r w:rsidR="00EF719A">
        <w:rPr>
          <w:rFonts w:ascii="Arial" w:hAnsi="Arial" w:cs="Arial"/>
        </w:rPr>
        <w:t>atrium lighting system while the hotel was o</w:t>
      </w:r>
      <w:r w:rsidR="00E130F4">
        <w:rPr>
          <w:rFonts w:ascii="Arial" w:hAnsi="Arial" w:cs="Arial"/>
        </w:rPr>
        <w:t>ccupied, Winter devised a motorized</w:t>
      </w:r>
      <w:r w:rsidR="0017375D">
        <w:rPr>
          <w:rFonts w:ascii="Arial" w:hAnsi="Arial" w:cs="Arial"/>
        </w:rPr>
        <w:t xml:space="preserve"> platform/stage </w:t>
      </w:r>
      <w:r w:rsidR="00EF719A">
        <w:rPr>
          <w:rFonts w:ascii="Arial" w:hAnsi="Arial" w:cs="Arial"/>
        </w:rPr>
        <w:t>to gain access to the upper atrium space, since traditional scaffolding and other methods were not workable.</w:t>
      </w:r>
      <w:r w:rsidR="0017375D">
        <w:rPr>
          <w:rFonts w:ascii="Arial" w:hAnsi="Arial" w:cs="Arial"/>
        </w:rPr>
        <w:t xml:space="preserve"> </w:t>
      </w:r>
    </w:p>
    <w:p w14:paraId="5970A6A9" w14:textId="77777777" w:rsidR="00C964B4" w:rsidRDefault="003A7A6E" w:rsidP="002F15D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“I’m proud of </w:t>
      </w:r>
      <w:r w:rsidR="0017375D">
        <w:rPr>
          <w:rFonts w:ascii="Arial" w:hAnsi="Arial" w:cs="Arial"/>
        </w:rPr>
        <w:t>how our field team solved these field installation challenges</w:t>
      </w:r>
      <w:r w:rsidR="00AA611A">
        <w:rPr>
          <w:rFonts w:ascii="Arial" w:hAnsi="Arial" w:cs="Arial"/>
        </w:rPr>
        <w:t>,” said Ken Smith</w:t>
      </w:r>
      <w:r w:rsidR="00F46574">
        <w:rPr>
          <w:rFonts w:ascii="Arial" w:hAnsi="Arial" w:cs="Arial"/>
        </w:rPr>
        <w:t>, Director of Hospitality for Winter Construction.</w:t>
      </w:r>
      <w:r w:rsidR="00AC74D2">
        <w:rPr>
          <w:rFonts w:ascii="Arial" w:hAnsi="Arial" w:cs="Arial"/>
        </w:rPr>
        <w:t xml:space="preserve"> “</w:t>
      </w:r>
      <w:r w:rsidR="0017375D">
        <w:rPr>
          <w:rFonts w:ascii="Arial" w:hAnsi="Arial" w:cs="Arial"/>
        </w:rPr>
        <w:t xml:space="preserve">Not only were they able to engineer an unprecedented solution, they were able to do so while maintaining safety requirements for both the team and the hotel guests.” </w:t>
      </w:r>
    </w:p>
    <w:bookmarkEnd w:id="0"/>
    <w:p w14:paraId="51B67BFB" w14:textId="77777777" w:rsidR="003C5B9F" w:rsidRPr="00491070" w:rsidRDefault="003C5B9F" w:rsidP="00E738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491070">
        <w:rPr>
          <w:rFonts w:ascii="Arial" w:hAnsi="Arial" w:cs="Arial"/>
          <w:i/>
          <w:sz w:val="20"/>
          <w:szCs w:val="20"/>
        </w:rPr>
        <w:t>About Winter:</w:t>
      </w:r>
    </w:p>
    <w:p w14:paraId="60BF3D2C" w14:textId="77777777" w:rsidR="003C5B9F" w:rsidRPr="00491070" w:rsidRDefault="003C5B9F" w:rsidP="00E738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491070">
        <w:rPr>
          <w:rFonts w:ascii="Arial" w:hAnsi="Arial" w:cs="Arial"/>
          <w:i/>
          <w:sz w:val="20"/>
          <w:szCs w:val="20"/>
        </w:rPr>
        <w:t xml:space="preserve">Winter is a privately owned and operated Atlanta based </w:t>
      </w:r>
      <w:r w:rsidR="0017375D">
        <w:rPr>
          <w:rFonts w:ascii="Arial" w:hAnsi="Arial" w:cs="Arial"/>
          <w:i/>
          <w:sz w:val="20"/>
          <w:szCs w:val="20"/>
        </w:rPr>
        <w:t xml:space="preserve">multidisciplinary </w:t>
      </w:r>
      <w:r w:rsidRPr="00491070">
        <w:rPr>
          <w:rFonts w:ascii="Arial" w:hAnsi="Arial" w:cs="Arial"/>
          <w:i/>
          <w:sz w:val="20"/>
          <w:szCs w:val="20"/>
        </w:rPr>
        <w:t>general contracting company. We provide</w:t>
      </w:r>
      <w:r w:rsidR="0017375D">
        <w:rPr>
          <w:rFonts w:ascii="Arial" w:hAnsi="Arial" w:cs="Arial"/>
          <w:i/>
          <w:sz w:val="20"/>
          <w:szCs w:val="20"/>
        </w:rPr>
        <w:t xml:space="preserve"> </w:t>
      </w:r>
      <w:r w:rsidRPr="00491070">
        <w:rPr>
          <w:rFonts w:ascii="Arial" w:hAnsi="Arial" w:cs="Arial"/>
          <w:i/>
          <w:sz w:val="20"/>
          <w:szCs w:val="20"/>
        </w:rPr>
        <w:t>construction and environmental services to clients in the hospitality, retail, government, education,</w:t>
      </w:r>
    </w:p>
    <w:p w14:paraId="239ABDE4" w14:textId="77777777" w:rsidR="003C5B9F" w:rsidRPr="00491070" w:rsidRDefault="003C5B9F" w:rsidP="00E738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491070">
        <w:rPr>
          <w:rFonts w:ascii="Arial" w:hAnsi="Arial" w:cs="Arial"/>
          <w:i/>
          <w:sz w:val="20"/>
          <w:szCs w:val="20"/>
        </w:rPr>
        <w:t xml:space="preserve">corporate/office, religious, healthcare, </w:t>
      </w:r>
      <w:r w:rsidR="0017375D">
        <w:rPr>
          <w:rFonts w:ascii="Arial" w:hAnsi="Arial" w:cs="Arial"/>
          <w:i/>
          <w:sz w:val="20"/>
          <w:szCs w:val="20"/>
        </w:rPr>
        <w:t>senior living</w:t>
      </w:r>
      <w:r w:rsidRPr="00491070">
        <w:rPr>
          <w:rFonts w:ascii="Arial" w:hAnsi="Arial" w:cs="Arial"/>
          <w:i/>
          <w:sz w:val="20"/>
          <w:szCs w:val="20"/>
        </w:rPr>
        <w:t>, industrial and multifamily markets in the</w:t>
      </w:r>
    </w:p>
    <w:p w14:paraId="0273A5CE" w14:textId="77777777" w:rsidR="00325303" w:rsidRDefault="003C5B9F" w:rsidP="00E738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491070">
        <w:rPr>
          <w:rFonts w:ascii="Arial" w:hAnsi="Arial" w:cs="Arial"/>
          <w:i/>
          <w:sz w:val="20"/>
          <w:szCs w:val="20"/>
        </w:rPr>
        <w:t xml:space="preserve">Southeast. For more information visit: </w:t>
      </w:r>
      <w:hyperlink r:id="rId8" w:history="1">
        <w:r w:rsidR="00B45D30" w:rsidRPr="00002558">
          <w:rPr>
            <w:rStyle w:val="Hyperlink"/>
            <w:rFonts w:ascii="Arial" w:hAnsi="Arial" w:cs="Arial"/>
            <w:i/>
            <w:sz w:val="20"/>
            <w:szCs w:val="20"/>
          </w:rPr>
          <w:t>http://www.wintercompanies.com</w:t>
        </w:r>
      </w:hyperlink>
    </w:p>
    <w:p w14:paraId="29AC7860" w14:textId="77777777" w:rsidR="00B45D30" w:rsidRDefault="00B45D30" w:rsidP="00E738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5892B89E" w14:textId="77777777" w:rsidR="00B45D30" w:rsidRDefault="00B45D30" w:rsidP="00E738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Media Contact: </w:t>
      </w:r>
    </w:p>
    <w:p w14:paraId="0FC169A8" w14:textId="77777777" w:rsidR="00B45D30" w:rsidRDefault="00B45D30" w:rsidP="00E738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Giffney Nagel, Marketing Director, Winter Construction, 404-993-4574</w:t>
      </w:r>
    </w:p>
    <w:p w14:paraId="09FF06DC" w14:textId="77777777" w:rsidR="00411A9B" w:rsidRDefault="00411A9B" w:rsidP="00E738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7B6DB93" w14:textId="77777777" w:rsidR="00411A9B" w:rsidRDefault="00411A9B" w:rsidP="00E738E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D124BFA" w14:textId="77777777" w:rsidR="00411A9B" w:rsidRDefault="00411A9B" w:rsidP="00411A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################</w:t>
      </w:r>
    </w:p>
    <w:sectPr w:rsidR="00411A9B" w:rsidSect="002113CE">
      <w:pgSz w:w="12240" w:h="15840"/>
      <w:pgMar w:top="1267" w:right="1296" w:bottom="1267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5FF926F2"/>
    <w:multiLevelType w:val="hybridMultilevel"/>
    <w:tmpl w:val="5284E8C2"/>
    <w:lvl w:ilvl="0" w:tplc="4A3081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967"/>
    <w:rsid w:val="0002545C"/>
    <w:rsid w:val="00055D06"/>
    <w:rsid w:val="00076FA5"/>
    <w:rsid w:val="000A24CC"/>
    <w:rsid w:val="000E2A63"/>
    <w:rsid w:val="00137DC7"/>
    <w:rsid w:val="00150AF1"/>
    <w:rsid w:val="0017375D"/>
    <w:rsid w:val="0019065D"/>
    <w:rsid w:val="002113CE"/>
    <w:rsid w:val="00232429"/>
    <w:rsid w:val="00262A26"/>
    <w:rsid w:val="002731A0"/>
    <w:rsid w:val="00277A9B"/>
    <w:rsid w:val="00280AC6"/>
    <w:rsid w:val="002A1800"/>
    <w:rsid w:val="002A1D6F"/>
    <w:rsid w:val="002D2AF5"/>
    <w:rsid w:val="002F15DA"/>
    <w:rsid w:val="00325303"/>
    <w:rsid w:val="0035326E"/>
    <w:rsid w:val="003A49B6"/>
    <w:rsid w:val="003A64E7"/>
    <w:rsid w:val="003A7A6E"/>
    <w:rsid w:val="003C0A9F"/>
    <w:rsid w:val="003C5B9F"/>
    <w:rsid w:val="003D144F"/>
    <w:rsid w:val="003D3D89"/>
    <w:rsid w:val="003F28E9"/>
    <w:rsid w:val="00411A9B"/>
    <w:rsid w:val="00464829"/>
    <w:rsid w:val="0047380C"/>
    <w:rsid w:val="00474124"/>
    <w:rsid w:val="00491070"/>
    <w:rsid w:val="004B684B"/>
    <w:rsid w:val="005250A5"/>
    <w:rsid w:val="0056713B"/>
    <w:rsid w:val="005838E2"/>
    <w:rsid w:val="005A3AB7"/>
    <w:rsid w:val="005D0EB3"/>
    <w:rsid w:val="00602E8C"/>
    <w:rsid w:val="00620518"/>
    <w:rsid w:val="006819A5"/>
    <w:rsid w:val="006908B5"/>
    <w:rsid w:val="006A27F0"/>
    <w:rsid w:val="006B1F14"/>
    <w:rsid w:val="006C09BA"/>
    <w:rsid w:val="006D297F"/>
    <w:rsid w:val="006E4F76"/>
    <w:rsid w:val="006F6716"/>
    <w:rsid w:val="0071601D"/>
    <w:rsid w:val="007213CE"/>
    <w:rsid w:val="00731ED2"/>
    <w:rsid w:val="00746589"/>
    <w:rsid w:val="007728B2"/>
    <w:rsid w:val="0077665A"/>
    <w:rsid w:val="00790D2E"/>
    <w:rsid w:val="007946BD"/>
    <w:rsid w:val="007E277A"/>
    <w:rsid w:val="008249C7"/>
    <w:rsid w:val="008250CB"/>
    <w:rsid w:val="008314C9"/>
    <w:rsid w:val="008760B9"/>
    <w:rsid w:val="00881A7E"/>
    <w:rsid w:val="008D1676"/>
    <w:rsid w:val="008E7A7C"/>
    <w:rsid w:val="0090281D"/>
    <w:rsid w:val="0090551D"/>
    <w:rsid w:val="009241BC"/>
    <w:rsid w:val="0092768F"/>
    <w:rsid w:val="00930FE0"/>
    <w:rsid w:val="009A596D"/>
    <w:rsid w:val="009B69F3"/>
    <w:rsid w:val="009D6064"/>
    <w:rsid w:val="00A17257"/>
    <w:rsid w:val="00A30C75"/>
    <w:rsid w:val="00A351AF"/>
    <w:rsid w:val="00A97980"/>
    <w:rsid w:val="00AA611A"/>
    <w:rsid w:val="00AC6E9E"/>
    <w:rsid w:val="00AC74CA"/>
    <w:rsid w:val="00AC74D2"/>
    <w:rsid w:val="00AD3E82"/>
    <w:rsid w:val="00B03D03"/>
    <w:rsid w:val="00B125F4"/>
    <w:rsid w:val="00B164A0"/>
    <w:rsid w:val="00B225FA"/>
    <w:rsid w:val="00B261D6"/>
    <w:rsid w:val="00B455D7"/>
    <w:rsid w:val="00B45D30"/>
    <w:rsid w:val="00B46B6E"/>
    <w:rsid w:val="00B668AD"/>
    <w:rsid w:val="00B734D0"/>
    <w:rsid w:val="00B76497"/>
    <w:rsid w:val="00B87DB4"/>
    <w:rsid w:val="00B95B7F"/>
    <w:rsid w:val="00BA4874"/>
    <w:rsid w:val="00BA6D9A"/>
    <w:rsid w:val="00C3512B"/>
    <w:rsid w:val="00C47DB4"/>
    <w:rsid w:val="00C66A1D"/>
    <w:rsid w:val="00C73967"/>
    <w:rsid w:val="00C9585C"/>
    <w:rsid w:val="00C964B4"/>
    <w:rsid w:val="00CD6590"/>
    <w:rsid w:val="00CF0808"/>
    <w:rsid w:val="00CF6ACB"/>
    <w:rsid w:val="00D105FB"/>
    <w:rsid w:val="00D12655"/>
    <w:rsid w:val="00D91BD5"/>
    <w:rsid w:val="00DA3E81"/>
    <w:rsid w:val="00DA639D"/>
    <w:rsid w:val="00DA71F6"/>
    <w:rsid w:val="00DC146F"/>
    <w:rsid w:val="00DE7A52"/>
    <w:rsid w:val="00DF3E36"/>
    <w:rsid w:val="00E06DBF"/>
    <w:rsid w:val="00E130F4"/>
    <w:rsid w:val="00E461EC"/>
    <w:rsid w:val="00E738E7"/>
    <w:rsid w:val="00EA5D18"/>
    <w:rsid w:val="00EC379A"/>
    <w:rsid w:val="00ED25B7"/>
    <w:rsid w:val="00ED2F8B"/>
    <w:rsid w:val="00EF2633"/>
    <w:rsid w:val="00EF719A"/>
    <w:rsid w:val="00F037B3"/>
    <w:rsid w:val="00F12142"/>
    <w:rsid w:val="00F1485F"/>
    <w:rsid w:val="00F251A6"/>
    <w:rsid w:val="00F46574"/>
    <w:rsid w:val="00F628EC"/>
    <w:rsid w:val="00FA3A71"/>
    <w:rsid w:val="00FC0DC0"/>
    <w:rsid w:val="00FC5A13"/>
    <w:rsid w:val="00FF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CD13B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6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6D9A"/>
    <w:pPr>
      <w:ind w:left="720"/>
      <w:contextualSpacing/>
    </w:pPr>
  </w:style>
  <w:style w:type="paragraph" w:customStyle="1" w:styleId="Default">
    <w:name w:val="Default"/>
    <w:rsid w:val="003C5B9F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B9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B9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45D30"/>
    <w:rPr>
      <w:color w:val="0000FF" w:themeColor="hyperlink"/>
      <w:u w:val="single"/>
    </w:rPr>
  </w:style>
  <w:style w:type="paragraph" w:customStyle="1" w:styleId="ResumeHeaders">
    <w:name w:val="Resume Headers"/>
    <w:basedOn w:val="Normal"/>
    <w:rsid w:val="00EC379A"/>
    <w:pPr>
      <w:suppressAutoHyphens/>
      <w:autoSpaceDE w:val="0"/>
      <w:autoSpaceDN w:val="0"/>
      <w:adjustRightInd w:val="0"/>
      <w:spacing w:after="0" w:line="288" w:lineRule="auto"/>
    </w:pPr>
    <w:rPr>
      <w:rFonts w:ascii="Calibri" w:eastAsia="Times New Roman" w:hAnsi="Calibri" w:cs="Calibri"/>
      <w:b/>
      <w:bCs/>
      <w:caps/>
      <w:color w:val="160B5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7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g"/><Relationship Id="rId8" Type="http://schemas.openxmlformats.org/officeDocument/2006/relationships/hyperlink" Target="http://www.wintercompanies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43318D-6327-174F-B608-B08E309BA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396</Words>
  <Characters>2263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Scruggs</dc:creator>
  <cp:keywords/>
  <dc:description/>
  <cp:lastModifiedBy>Audrey Reid</cp:lastModifiedBy>
  <cp:revision>2</cp:revision>
  <dcterms:created xsi:type="dcterms:W3CDTF">2016-07-28T14:59:00Z</dcterms:created>
  <dcterms:modified xsi:type="dcterms:W3CDTF">2016-07-28T14:59:00Z</dcterms:modified>
</cp:coreProperties>
</file>